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D2" w:rsidRDefault="009447D2" w:rsidP="009447D2">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r>
      <w:bookmarkStart w:id="0" w:name="_GoBack"/>
      <w:r>
        <w:rPr>
          <w:b/>
          <w:bCs/>
          <w:kern w:val="36"/>
          <w:sz w:val="48"/>
          <w:szCs w:val="48"/>
        </w:rPr>
        <w:t>Különleges ajánlatunk</w:t>
      </w:r>
      <w:bookmarkEnd w:id="0"/>
    </w:p>
    <w:p w:rsidR="009447D2" w:rsidRDefault="009447D2" w:rsidP="009447D2">
      <w:pPr>
        <w:pStyle w:val="Cmsor2"/>
      </w:pPr>
      <w:r>
        <w:t>1. Hamupipőke akadálymentesen!</w:t>
      </w:r>
    </w:p>
    <w:p w:rsidR="009447D2" w:rsidRDefault="009447D2" w:rsidP="009447D2">
      <w:pPr>
        <w:pStyle w:val="NormlWeb"/>
        <w:rPr>
          <w:sz w:val="36"/>
          <w:szCs w:val="36"/>
        </w:rPr>
      </w:pPr>
      <w:r>
        <w:rPr>
          <w:sz w:val="36"/>
          <w:szCs w:val="36"/>
        </w:rPr>
        <w:t xml:space="preserve">Kedves Olvasók! Kolléganőnk, </w:t>
      </w:r>
      <w:proofErr w:type="spellStart"/>
      <w:r>
        <w:rPr>
          <w:sz w:val="36"/>
          <w:szCs w:val="36"/>
        </w:rPr>
        <w:t>Susovich</w:t>
      </w:r>
      <w:proofErr w:type="spellEnd"/>
      <w:r>
        <w:rPr>
          <w:sz w:val="36"/>
          <w:szCs w:val="36"/>
        </w:rPr>
        <w:t xml:space="preserve"> Erika (immáron </w:t>
      </w:r>
      <w:proofErr w:type="spellStart"/>
      <w:r>
        <w:rPr>
          <w:sz w:val="36"/>
          <w:szCs w:val="36"/>
        </w:rPr>
        <w:t>S</w:t>
      </w:r>
      <w:proofErr w:type="gramStart"/>
      <w:r>
        <w:rPr>
          <w:sz w:val="36"/>
          <w:szCs w:val="36"/>
        </w:rPr>
        <w:t>.Tóth</w:t>
      </w:r>
      <w:proofErr w:type="spellEnd"/>
      <w:proofErr w:type="gramEnd"/>
      <w:r>
        <w:rPr>
          <w:sz w:val="36"/>
          <w:szCs w:val="36"/>
        </w:rPr>
        <w:t xml:space="preserve"> Erika) </w:t>
      </w:r>
      <w:proofErr w:type="spellStart"/>
      <w:r>
        <w:rPr>
          <w:sz w:val="36"/>
          <w:szCs w:val="36"/>
        </w:rPr>
        <w:t>audionarrációjával</w:t>
      </w:r>
      <w:proofErr w:type="spellEnd"/>
      <w:r>
        <w:rPr>
          <w:sz w:val="36"/>
          <w:szCs w:val="36"/>
        </w:rPr>
        <w:t xml:space="preserve"> élvezheti minden színház- és mesekedvelő hamarosan a Holdvilág Kamaraszínház soron következő akadálymentesített előadását, a Hamupipőkét, melyhez elkészült a bevezető-narráció, egyelőre írott formában. A hangfelvétel a napokban várható! Addig is jó szórakozást kívánunk Önöknek, olvassák szeretettel! </w:t>
      </w:r>
      <w:r>
        <w:rPr>
          <w:sz w:val="36"/>
          <w:szCs w:val="36"/>
        </w:rPr>
        <w:br/>
      </w:r>
      <w:r>
        <w:rPr>
          <w:sz w:val="36"/>
          <w:szCs w:val="36"/>
        </w:rPr>
        <w:br/>
        <w:t xml:space="preserve">Elöljáróban néhány praktikus információ: </w:t>
      </w:r>
      <w:r>
        <w:rPr>
          <w:sz w:val="36"/>
          <w:szCs w:val="36"/>
        </w:rPr>
        <w:br/>
      </w:r>
      <w:r>
        <w:rPr>
          <w:sz w:val="36"/>
          <w:szCs w:val="36"/>
        </w:rPr>
        <w:br/>
        <w:t xml:space="preserve">Jegyrendelés: </w:t>
      </w:r>
      <w:r>
        <w:rPr>
          <w:sz w:val="36"/>
          <w:szCs w:val="36"/>
        </w:rPr>
        <w:br/>
        <w:t xml:space="preserve">A VGYKE ügyfélszolgálati irodájában, </w:t>
      </w:r>
      <w:r>
        <w:rPr>
          <w:sz w:val="36"/>
          <w:szCs w:val="36"/>
        </w:rPr>
        <w:br/>
        <w:t xml:space="preserve">a színház honlapján: a </w:t>
      </w:r>
      <w:hyperlink w:tgtFrame="_blank" w:history="1">
        <w:r>
          <w:rPr>
            <w:rStyle w:val="Hiperhivatkozs"/>
            <w:sz w:val="36"/>
            <w:szCs w:val="36"/>
          </w:rPr>
          <w:t>www.holdvilág.hu</w:t>
        </w:r>
      </w:hyperlink>
      <w:r>
        <w:rPr>
          <w:sz w:val="36"/>
          <w:szCs w:val="36"/>
        </w:rPr>
        <w:t xml:space="preserve">, </w:t>
      </w:r>
      <w:r>
        <w:rPr>
          <w:sz w:val="36"/>
          <w:szCs w:val="36"/>
        </w:rPr>
        <w:br/>
        <w:t xml:space="preserve">e-mailen: </w:t>
      </w:r>
      <w:hyperlink r:id="rId6" w:history="1">
        <w:r>
          <w:rPr>
            <w:rStyle w:val="Hiperhivatkozs"/>
            <w:sz w:val="36"/>
            <w:szCs w:val="36"/>
          </w:rPr>
          <w:t>jegyrendeles@holdvilag.hu</w:t>
        </w:r>
      </w:hyperlink>
      <w:r>
        <w:rPr>
          <w:sz w:val="36"/>
          <w:szCs w:val="36"/>
        </w:rPr>
        <w:t xml:space="preserve">, </w:t>
      </w:r>
      <w:r>
        <w:rPr>
          <w:sz w:val="36"/>
          <w:szCs w:val="36"/>
        </w:rPr>
        <w:br/>
        <w:t xml:space="preserve">telefonon: +36 1 401 0070 vagy +36 1 405 8759. </w:t>
      </w:r>
      <w:r>
        <w:rPr>
          <w:sz w:val="36"/>
          <w:szCs w:val="36"/>
        </w:rPr>
        <w:br/>
      </w:r>
      <w:r>
        <w:rPr>
          <w:sz w:val="36"/>
          <w:szCs w:val="36"/>
        </w:rPr>
        <w:br/>
        <w:t xml:space="preserve">Kedvezményes jegyárak, melyeket a látássérült személy + egy kísérője vehet igénybe: </w:t>
      </w:r>
      <w:r>
        <w:rPr>
          <w:sz w:val="36"/>
          <w:szCs w:val="36"/>
        </w:rPr>
        <w:br/>
        <w:t xml:space="preserve">Felnőtt: 950 Ft. </w:t>
      </w:r>
      <w:r>
        <w:rPr>
          <w:sz w:val="36"/>
          <w:szCs w:val="36"/>
        </w:rPr>
        <w:br/>
        <w:t xml:space="preserve">Diák/ Nyugdíjas: 850 Ft. </w:t>
      </w:r>
      <w:r>
        <w:rPr>
          <w:sz w:val="36"/>
          <w:szCs w:val="36"/>
        </w:rPr>
        <w:br/>
        <w:t xml:space="preserve">Gyerek: 750 Ft. </w:t>
      </w:r>
      <w:r>
        <w:rPr>
          <w:sz w:val="36"/>
          <w:szCs w:val="36"/>
        </w:rPr>
        <w:br/>
        <w:t xml:space="preserve">Előadás időpontok alább, a narrációban! </w:t>
      </w:r>
    </w:p>
    <w:p w:rsidR="009447D2" w:rsidRDefault="009447D2" w:rsidP="009447D2">
      <w:pPr>
        <w:pStyle w:val="NormlWeb"/>
        <w:jc w:val="center"/>
        <w:rPr>
          <w:sz w:val="36"/>
          <w:szCs w:val="36"/>
        </w:rPr>
      </w:pPr>
      <w:r>
        <w:rPr>
          <w:sz w:val="36"/>
          <w:szCs w:val="36"/>
        </w:rPr>
        <w:t xml:space="preserve">Jacob és Wilhelm Grimm: Hamupipőke </w:t>
      </w:r>
    </w:p>
    <w:p w:rsidR="009447D2" w:rsidRDefault="009447D2" w:rsidP="009447D2">
      <w:pPr>
        <w:pStyle w:val="NormlWeb"/>
        <w:rPr>
          <w:sz w:val="36"/>
          <w:szCs w:val="36"/>
        </w:rPr>
      </w:pPr>
      <w:r>
        <w:rPr>
          <w:sz w:val="36"/>
          <w:szCs w:val="36"/>
        </w:rPr>
        <w:t xml:space="preserve">„Ha feljön a hold, s az éj közelít, egy érzés tör rám, tán csillag leszek, </w:t>
      </w:r>
      <w:r>
        <w:rPr>
          <w:sz w:val="36"/>
          <w:szCs w:val="36"/>
        </w:rPr>
        <w:br/>
        <w:t xml:space="preserve">Egy apró kis pont, látszatra zord, de szép és szelíd. Oly </w:t>
      </w:r>
      <w:r>
        <w:rPr>
          <w:sz w:val="36"/>
          <w:szCs w:val="36"/>
        </w:rPr>
        <w:lastRenderedPageBreak/>
        <w:t xml:space="preserve">nagyon szelíd.” </w:t>
      </w:r>
      <w:r>
        <w:rPr>
          <w:sz w:val="36"/>
          <w:szCs w:val="36"/>
        </w:rPr>
        <w:br/>
      </w:r>
      <w:r>
        <w:rPr>
          <w:sz w:val="36"/>
          <w:szCs w:val="36"/>
        </w:rPr>
        <w:br/>
        <w:t xml:space="preserve">Kedves kicsik és nagyok! S. Tóth Erika vagyok, a Holdvilág Kamaraszínház </w:t>
      </w:r>
      <w:proofErr w:type="spellStart"/>
      <w:r>
        <w:rPr>
          <w:sz w:val="36"/>
          <w:szCs w:val="36"/>
        </w:rPr>
        <w:t>audionarrátora</w:t>
      </w:r>
      <w:proofErr w:type="spellEnd"/>
      <w:r>
        <w:rPr>
          <w:sz w:val="36"/>
          <w:szCs w:val="36"/>
        </w:rPr>
        <w:t xml:space="preserve">. A következőkben a Hamupipőke című zenés mesejáték </w:t>
      </w:r>
      <w:proofErr w:type="spellStart"/>
      <w:r>
        <w:rPr>
          <w:sz w:val="36"/>
          <w:szCs w:val="36"/>
        </w:rPr>
        <w:t>előnarrációját</w:t>
      </w:r>
      <w:proofErr w:type="spellEnd"/>
      <w:r>
        <w:rPr>
          <w:sz w:val="36"/>
          <w:szCs w:val="36"/>
        </w:rPr>
        <w:t xml:space="preserve"> hallgathatjátok meg. </w:t>
      </w:r>
      <w:proofErr w:type="spellStart"/>
      <w:r>
        <w:rPr>
          <w:sz w:val="36"/>
          <w:szCs w:val="36"/>
        </w:rPr>
        <w:t>Audionarrátorként</w:t>
      </w:r>
      <w:proofErr w:type="spellEnd"/>
      <w:r>
        <w:rPr>
          <w:sz w:val="36"/>
          <w:szCs w:val="36"/>
        </w:rPr>
        <w:t xml:space="preserve"> az a feladatom, hogy elmondjam nektek, hogy mi történik a színpadon. Tehát, hogy a szereplők mit csinálnak, hogyan mozognak és még az arckifejezéseiket is leírom, például, hogy mosolyognak vagy éppen dühösek, esetleg szomorúak. Ebben a mesében sok a tánc, úgyhogy igyekszem majd azt is a lehető legérzékletesebben átadni. Persze figyelnem kell arra, hogy amikor a színészek beszélnek, akkor én ne szólaljak meg, mert úgy egyikünket se értenétek. Arra is figyelek, hogy amikor a szereplők énekelnek, akkor is csak a legfontosabb dolgokat mondjam el, így a csodálatos dalokat is élvezhetitek. </w:t>
      </w:r>
      <w:r>
        <w:rPr>
          <w:sz w:val="36"/>
          <w:szCs w:val="36"/>
        </w:rPr>
        <w:br/>
      </w:r>
      <w:r>
        <w:rPr>
          <w:sz w:val="36"/>
          <w:szCs w:val="36"/>
        </w:rPr>
        <w:br/>
        <w:t xml:space="preserve">Előadó: Holdvilág Kamaraszínház Kulturális Egyesület, az előadások időpontjai 2016. november 8-a kedd, 10 óra, majd ugyanezen a napon 14 óra, valamint november 20-a vasárnap, 11 óra. Az előadás kezdése előtt egy órával, tehát 9, 13 vagy 10 órakor érkeztek majd a színházba, attól függően, hogy melyik előadást választjátok. Erre azért van szükség, hogy legyen időnk felmenni a színpadra, ahol megnézzük a díszletet, a kellékeket és a jelmezeket. Eközben megismerkedünk és beszélgetünk kicsit a színészekkel is, akik a kulisszabejárásban is segíteni fognak nekünk. Az előadás hossza kb. két óra egy szünettel. </w:t>
      </w:r>
      <w:r>
        <w:rPr>
          <w:sz w:val="36"/>
          <w:szCs w:val="36"/>
        </w:rPr>
        <w:br/>
      </w:r>
      <w:r>
        <w:rPr>
          <w:sz w:val="36"/>
          <w:szCs w:val="36"/>
        </w:rPr>
        <w:br/>
        <w:t xml:space="preserve">Néhány szó a szerzőkről és a történetről </w:t>
      </w:r>
      <w:r>
        <w:rPr>
          <w:sz w:val="36"/>
          <w:szCs w:val="36"/>
        </w:rPr>
        <w:br/>
      </w:r>
      <w:proofErr w:type="gramStart"/>
      <w:r>
        <w:rPr>
          <w:sz w:val="36"/>
          <w:szCs w:val="36"/>
        </w:rPr>
        <w:t>A</w:t>
      </w:r>
      <w:proofErr w:type="gramEnd"/>
      <w:r>
        <w:rPr>
          <w:sz w:val="36"/>
          <w:szCs w:val="36"/>
        </w:rPr>
        <w:t xml:space="preserve"> Grimm testvérek Jakob és Wilhelm mesegyűjtőként és nyelvtudósként ismertek. Így maradt meg az utókornak ez a mese is, a Hamupipőke, ami egyike a legismertebbeknek. A </w:t>
      </w:r>
      <w:r>
        <w:rPr>
          <w:sz w:val="36"/>
          <w:szCs w:val="36"/>
        </w:rPr>
        <w:lastRenderedPageBreak/>
        <w:t xml:space="preserve">Grimm testvérek jegyezték fel az alábbi meséket is, melyeknek a hőseivel egész biztos, hogy épp olyan sokszor találkoztatok már, mint Hamupipőkével. A </w:t>
      </w:r>
      <w:proofErr w:type="spellStart"/>
      <w:r>
        <w:rPr>
          <w:sz w:val="36"/>
          <w:szCs w:val="36"/>
        </w:rPr>
        <w:t>békakirályfi</w:t>
      </w:r>
      <w:proofErr w:type="spellEnd"/>
      <w:r>
        <w:rPr>
          <w:sz w:val="36"/>
          <w:szCs w:val="36"/>
        </w:rPr>
        <w:t xml:space="preserve">, Babszem Jankó, Jancsi és Juliska, Hüvelyk Matyi, Csipkerózsika, Holle anyó vagy Hófehérke és a hét törpe ugyancsak közeli ismerősök lehetnek számotokra. </w:t>
      </w:r>
      <w:r>
        <w:rPr>
          <w:sz w:val="36"/>
          <w:szCs w:val="36"/>
        </w:rPr>
        <w:br/>
      </w:r>
      <w:r>
        <w:rPr>
          <w:sz w:val="36"/>
          <w:szCs w:val="36"/>
        </w:rPr>
        <w:br/>
        <w:t xml:space="preserve">A Grimm fivérek 1806-tól kezdve gyűjtöttek meséket, ezt követően 1811-ben Jakob kiadta első művét a lovagi énekekről. Wilhelm első könyve pedig régi dán meséket tartalmazott. Újságot is alapítottak Régi német erdők címmel, mely három évig működött és elfeledett német meséket tartalmazott. </w:t>
      </w:r>
      <w:r>
        <w:rPr>
          <w:sz w:val="36"/>
          <w:szCs w:val="36"/>
        </w:rPr>
        <w:br/>
      </w:r>
      <w:r>
        <w:rPr>
          <w:sz w:val="36"/>
          <w:szCs w:val="36"/>
        </w:rPr>
        <w:br/>
        <w:t xml:space="preserve">A Holdvilág Kamaraszínház </w:t>
      </w:r>
      <w:proofErr w:type="gramStart"/>
      <w:r>
        <w:rPr>
          <w:sz w:val="36"/>
          <w:szCs w:val="36"/>
        </w:rPr>
        <w:t>A</w:t>
      </w:r>
      <w:proofErr w:type="gramEnd"/>
      <w:r>
        <w:rPr>
          <w:sz w:val="36"/>
          <w:szCs w:val="36"/>
        </w:rPr>
        <w:t xml:space="preserve"> Holle anyó 2007-es bemutatója után, a „Grimm-trilógia” második darabjaként 2008 tavaszán mutatta be a kis árva lány történetét. A szépséges Hamupipőke – galamb-barátai és a tündér segédletével – elszökik gonosz mostohájától az udvari bálra. A délceg királyfi oldalán észre sem veszi, hogy repül az idő… Szélsebesen nekiiramodik hát, de az egyik cipellője beleakad a palota lépcsőjébe</w:t>
      </w:r>
      <w:proofErr w:type="gramStart"/>
      <w:r>
        <w:rPr>
          <w:sz w:val="36"/>
          <w:szCs w:val="36"/>
        </w:rPr>
        <w:t>…Van-e</w:t>
      </w:r>
      <w:proofErr w:type="gramEnd"/>
      <w:r>
        <w:rPr>
          <w:sz w:val="36"/>
          <w:szCs w:val="36"/>
        </w:rPr>
        <w:t xml:space="preserve"> valaki, aki nem ismeri a történetet? Hát persze, hogy nincs! </w:t>
      </w:r>
      <w:r>
        <w:rPr>
          <w:sz w:val="36"/>
          <w:szCs w:val="36"/>
        </w:rPr>
        <w:br/>
      </w:r>
      <w:r>
        <w:rPr>
          <w:sz w:val="36"/>
          <w:szCs w:val="36"/>
        </w:rPr>
        <w:br/>
        <w:t xml:space="preserve">Helyszínek és kellékek </w:t>
      </w:r>
      <w:r>
        <w:rPr>
          <w:sz w:val="36"/>
          <w:szCs w:val="36"/>
        </w:rPr>
        <w:br/>
      </w:r>
      <w:proofErr w:type="gramStart"/>
      <w:r>
        <w:rPr>
          <w:sz w:val="36"/>
          <w:szCs w:val="36"/>
        </w:rPr>
        <w:t>A</w:t>
      </w:r>
      <w:proofErr w:type="gramEnd"/>
      <w:r>
        <w:rPr>
          <w:sz w:val="36"/>
          <w:szCs w:val="36"/>
        </w:rPr>
        <w:t xml:space="preserve"> színpad egyszerűen berendezett, áttekinthető. A díszlet mindössze három fakeretes, festett vászonnal bevont, szétnyitható háromoldalú paravánból áll, ezek hátul helyezkednek el a térben, jobb oldalt, bal oldalt és középen. Rendszeresen mozgatják, forgatják őket. Mögöttük félkörben egyszínű sötét függöny. Amikor a szereplők egyenként bevonulnak, a középső paravánnak azt az oldalát látjuk, amire egy szép kertet festettek, gyümölcsfákkal, bokrokkal és egy pici kőkerítéssel, ami egy fakaput szegélyez. A másik két </w:t>
      </w:r>
      <w:r>
        <w:rPr>
          <w:sz w:val="36"/>
          <w:szCs w:val="36"/>
        </w:rPr>
        <w:lastRenderedPageBreak/>
        <w:t xml:space="preserve">paravánnak pedig az az oldala tűnik fel, amin egy óriási, elegáns boltíves ajtó rajza látható. Olyan ajtó ez, amilyenekkel kastélyokban, kúriákban találkozhatunk. Az előadás folyamán a paravánokat mindig úgy fordítják, hogy egyértelmű legyen, kint vagy bent vagyunk-e éppen. Ez a boltíves ajtó a mostoha és a három lány otthonának </w:t>
      </w:r>
      <w:proofErr w:type="spellStart"/>
      <w:r>
        <w:rPr>
          <w:sz w:val="36"/>
          <w:szCs w:val="36"/>
        </w:rPr>
        <w:t>belterét</w:t>
      </w:r>
      <w:proofErr w:type="spellEnd"/>
      <w:r>
        <w:rPr>
          <w:sz w:val="36"/>
          <w:szCs w:val="36"/>
        </w:rPr>
        <w:t xml:space="preserve"> szimbolizálja, a fákkal, bokrokkal megfestett oldal a kertjüket vagy az utcát, amikor a herceg emberei vándorolnak. A paraván harmadik oldala pedig a tróntermet és a báltermet hivatott érzékeltetni, előbbit akkor, amikor a herceg tanácsadóival beszélget, utóbit pedig a fényes mulatságok alkalmával. Ez az oldal egy bézsszínű fal, melyre barnával patinás képkeret-forma mintákat festettek, mintha egy elegáns szecessziós épületben lennénk. A díszlet része még egy, bézsszínű selyemmel bevont, szegecses karszék. A fontosabb kellékek a következők: egy nagy, mély félkörívű alumíniumtál, amiben a búzát találjuk, és egy fényben szikrázó rózsaszín varázspálca, a végén egy bojtos kis csillaggal. </w:t>
      </w:r>
      <w:r>
        <w:rPr>
          <w:sz w:val="36"/>
          <w:szCs w:val="36"/>
        </w:rPr>
        <w:br/>
      </w:r>
      <w:r>
        <w:rPr>
          <w:sz w:val="36"/>
          <w:szCs w:val="36"/>
        </w:rPr>
        <w:br/>
        <w:t xml:space="preserve">A szereplőkről </w:t>
      </w:r>
      <w:r>
        <w:rPr>
          <w:sz w:val="36"/>
          <w:szCs w:val="36"/>
        </w:rPr>
        <w:br/>
      </w:r>
      <w:r>
        <w:rPr>
          <w:sz w:val="36"/>
          <w:szCs w:val="36"/>
        </w:rPr>
        <w:br/>
        <w:t xml:space="preserve">Hamupipőke – Kerekes-Katz Petra </w:t>
      </w:r>
      <w:r>
        <w:rPr>
          <w:sz w:val="36"/>
          <w:szCs w:val="36"/>
        </w:rPr>
        <w:br/>
        <w:t xml:space="preserve">Nagyon kedves, bájos, mosolygós arcú teremtés, túl jó szíve van. Hosszú barna haját varkocsban összefonva hordja, csak a bálon engedi ki. A mostohája és a testvérei gonoszkodása ellenére is mindig jókedvű és szorgos. Otthoni viselete alul sötétkék, felül fehér </w:t>
      </w:r>
      <w:proofErr w:type="spellStart"/>
      <w:r>
        <w:rPr>
          <w:sz w:val="36"/>
          <w:szCs w:val="36"/>
        </w:rPr>
        <w:t>egyberuha</w:t>
      </w:r>
      <w:proofErr w:type="spellEnd"/>
      <w:r>
        <w:rPr>
          <w:sz w:val="36"/>
          <w:szCs w:val="36"/>
        </w:rPr>
        <w:t xml:space="preserve">, légiesen könnyed, mintha valami kis felhőt öltött volna magára. Derekát átlátszó virágmintás, alul csipkés kötényke övezi, hátul nagy masnival. Tüllszerű anyagból készült szoknyája alja fodros, alatta kis kék balerinatopán tűnik fel. A ruha ujja buggyos, könyékig érő. Báli öltözete lélegzetelállító: egy néhol sötétebb, néhol világosabb kék fényes hosszú selyemruha, mely szépen </w:t>
      </w:r>
      <w:r>
        <w:rPr>
          <w:sz w:val="36"/>
          <w:szCs w:val="36"/>
        </w:rPr>
        <w:lastRenderedPageBreak/>
        <w:t xml:space="preserve">kiemeli karcsú alakját. A tündér ajándéka hercegnéhez méltó, mellkasán és a szoknya alján gazdag aranyszínezéssel, valamint csipke és gyöngyberakással. Az esküvői jelenetben ugyanez a csodaszép ruha van rajta, immáron leengedett hosszú-hosszú uszállyal. Az uszályt masnik teszik még fenségesebbé. Hozzá ezüstösen csillogó nyakláncot és dús, hosszú hajában tiarát, hajdíszt visel. Az üvegcipő egy gyönyörű, strasszos, aranyosan csillogó pántos topánka. Ahogy Hamupipőke a herceggel táncol, olyan csodaszép, hogy minden tekintet rájuk szegeződik. </w:t>
      </w:r>
      <w:r>
        <w:rPr>
          <w:sz w:val="36"/>
          <w:szCs w:val="36"/>
        </w:rPr>
        <w:br/>
      </w:r>
      <w:r>
        <w:rPr>
          <w:sz w:val="36"/>
          <w:szCs w:val="36"/>
        </w:rPr>
        <w:br/>
        <w:t xml:space="preserve">Mostoha - </w:t>
      </w:r>
      <w:proofErr w:type="spellStart"/>
      <w:r>
        <w:rPr>
          <w:sz w:val="36"/>
          <w:szCs w:val="36"/>
        </w:rPr>
        <w:t>Babják</w:t>
      </w:r>
      <w:proofErr w:type="spellEnd"/>
      <w:r>
        <w:rPr>
          <w:sz w:val="36"/>
          <w:szCs w:val="36"/>
        </w:rPr>
        <w:t xml:space="preserve"> Annamária </w:t>
      </w:r>
      <w:r>
        <w:rPr>
          <w:sz w:val="36"/>
          <w:szCs w:val="36"/>
        </w:rPr>
        <w:br/>
        <w:t xml:space="preserve">Nagyjából középkorú, kevély, szívtelen nőszemély. Okosnak és szépnek gondolja magát, holott elég együgyű és rondácska, akárcsak a lányai. Szereti a feltűnést, azt hiszi, körülötte forog a világ. Beszéd közben erősen gesztikulál, megjátssza magát, arckifejezései olyanok, mintha grimaszolna, mintha önmaga karikatúrája lenne. Vörösesbarna haját fejtetőre tűzve hordja, arca olyan erősen ki van sminkelve, mint a vásári mutatványos bohócoké, szinte ki se látszik a pirosító, a rúzs és a szemfesték alól. Festett, színes anyagból készült, buggyos ujjú selyem </w:t>
      </w:r>
      <w:proofErr w:type="spellStart"/>
      <w:r>
        <w:rPr>
          <w:sz w:val="36"/>
          <w:szCs w:val="36"/>
        </w:rPr>
        <w:t>egyberuhát</w:t>
      </w:r>
      <w:proofErr w:type="spellEnd"/>
      <w:r>
        <w:rPr>
          <w:sz w:val="36"/>
          <w:szCs w:val="36"/>
        </w:rPr>
        <w:t xml:space="preserve"> visel fűzős felsőrésszel és térdig érő mesterségesen gyűrt abroncsos </w:t>
      </w:r>
      <w:proofErr w:type="spellStart"/>
      <w:r>
        <w:rPr>
          <w:sz w:val="36"/>
          <w:szCs w:val="36"/>
        </w:rPr>
        <w:t>rakottszoknyával</w:t>
      </w:r>
      <w:proofErr w:type="spellEnd"/>
      <w:r>
        <w:rPr>
          <w:sz w:val="36"/>
          <w:szCs w:val="36"/>
        </w:rPr>
        <w:t xml:space="preserve">, </w:t>
      </w:r>
      <w:proofErr w:type="gramStart"/>
      <w:r>
        <w:rPr>
          <w:sz w:val="36"/>
          <w:szCs w:val="36"/>
        </w:rPr>
        <w:t>A</w:t>
      </w:r>
      <w:proofErr w:type="gramEnd"/>
      <w:r>
        <w:rPr>
          <w:sz w:val="36"/>
          <w:szCs w:val="36"/>
        </w:rPr>
        <w:t xml:space="preserve"> színek látszólag véletlenszerűen váltakoznak ruháján, de mivel párosíthatók egymással, harmonikus összképet adnak. A ruha ujja élénk bordó, a fűzője sötétkék, a szoknya felső része ugyancsak bordó, alsó fodrai pedig kék színűek, a két rész találkozásánál elvétve egy kis sárgával. A szoknya alatt mindehhez szilvakék nejlonharisnyát és egy fekete pántos cipőt hord. A bál tiszteletére a mostoha, hajába kék színű tollat tűz, báli ruhája nagyon hasonló, mint otthoni viselete, csak a szoknyája nem térdig ér, hanem a bokájáig és a színek ellentétesen helyezkednek el rajta: a gyönggyel gazdagon díszített fűző </w:t>
      </w:r>
      <w:r>
        <w:rPr>
          <w:sz w:val="36"/>
          <w:szCs w:val="36"/>
        </w:rPr>
        <w:lastRenderedPageBreak/>
        <w:t xml:space="preserve">bordó, a hosszú szoknya kék, az alján található keskenyebb fodor pedig megint csak bordó. </w:t>
      </w:r>
      <w:r>
        <w:rPr>
          <w:sz w:val="36"/>
          <w:szCs w:val="36"/>
        </w:rPr>
        <w:br/>
      </w:r>
      <w:r>
        <w:rPr>
          <w:sz w:val="36"/>
          <w:szCs w:val="36"/>
        </w:rPr>
        <w:br/>
        <w:t xml:space="preserve">Izabella – </w:t>
      </w:r>
      <w:proofErr w:type="spellStart"/>
      <w:r>
        <w:rPr>
          <w:sz w:val="36"/>
          <w:szCs w:val="36"/>
        </w:rPr>
        <w:t>Haik</w:t>
      </w:r>
      <w:proofErr w:type="spellEnd"/>
      <w:r>
        <w:rPr>
          <w:sz w:val="36"/>
          <w:szCs w:val="36"/>
        </w:rPr>
        <w:t xml:space="preserve"> Viktória </w:t>
      </w:r>
      <w:r>
        <w:rPr>
          <w:sz w:val="36"/>
          <w:szCs w:val="36"/>
        </w:rPr>
        <w:br/>
      </w:r>
      <w:proofErr w:type="gramStart"/>
      <w:r>
        <w:rPr>
          <w:sz w:val="36"/>
          <w:szCs w:val="36"/>
        </w:rPr>
        <w:t>A</w:t>
      </w:r>
      <w:proofErr w:type="gramEnd"/>
      <w:r>
        <w:rPr>
          <w:sz w:val="36"/>
          <w:szCs w:val="36"/>
        </w:rPr>
        <w:t xml:space="preserve"> mostoha idősebbik lánya. Felszínes akárcsak az anyja, mellé feltűnően butácska és trampli. Úgy jár, mint egy hajlott hátú öregasszony, kicsit előredőlve, közben pipiskedik és riszálja a hátsóját. Néha térdeit is </w:t>
      </w:r>
      <w:proofErr w:type="spellStart"/>
      <w:r>
        <w:rPr>
          <w:sz w:val="36"/>
          <w:szCs w:val="36"/>
        </w:rPr>
        <w:t>rogyasztja</w:t>
      </w:r>
      <w:proofErr w:type="spellEnd"/>
      <w:r>
        <w:rPr>
          <w:sz w:val="36"/>
          <w:szCs w:val="36"/>
        </w:rPr>
        <w:t xml:space="preserve"> egymás felé fordítva, ettől még szerencsétlenebbé válik a mozgása, mindezzel együtt is meg van róla győződve róla, hogy világszép. Az arcát talán még anyjánál is erősebben sminkeli, sötétbarna haja szarvszerű kontyban a tarkójára tűzve. </w:t>
      </w:r>
      <w:r>
        <w:rPr>
          <w:sz w:val="36"/>
          <w:szCs w:val="36"/>
        </w:rPr>
        <w:br/>
      </w:r>
      <w:r>
        <w:rPr>
          <w:sz w:val="36"/>
          <w:szCs w:val="36"/>
        </w:rPr>
        <w:br/>
        <w:t xml:space="preserve">Otthoni viselete anyjáéhoz hasonló lépcsőzetesre színezett </w:t>
      </w:r>
      <w:proofErr w:type="spellStart"/>
      <w:r>
        <w:rPr>
          <w:sz w:val="36"/>
          <w:szCs w:val="36"/>
        </w:rPr>
        <w:t>egyberuha</w:t>
      </w:r>
      <w:proofErr w:type="spellEnd"/>
      <w:r>
        <w:rPr>
          <w:sz w:val="36"/>
          <w:szCs w:val="36"/>
        </w:rPr>
        <w:t xml:space="preserve">, de csak a fűzője selyem, abroncsos rakott, fodros szoknyája tüllszerű anyagból készült. A fodrok halvány narancssárga színben, a szoknya többi része pedig rózsaszínben pompázik. A fűző festése függőleges csíkokban követi a szoknya színeit mellrészén masni díszeleg, a ruha buggyos ujja pedig épp csak váll alá ér. A harisnya narancsos színétől erősen elüt a szürkésfehér pántos topánka. Masnikkal gazdagon díszített báli ruhája hosszú selyem, kicsit citromosabb sárga, itt-ott rózsaszín foltokkal. Hajába ő is egy madártollat tűz, akár a régi korok dámái, ez a ruhával harmonizál, narancsos színű. </w:t>
      </w:r>
      <w:r>
        <w:rPr>
          <w:sz w:val="36"/>
          <w:szCs w:val="36"/>
        </w:rPr>
        <w:br/>
      </w:r>
      <w:r>
        <w:rPr>
          <w:sz w:val="36"/>
          <w:szCs w:val="36"/>
        </w:rPr>
        <w:br/>
        <w:t xml:space="preserve">Karolina – Takács-Kiss Zsuzsanna </w:t>
      </w:r>
      <w:r>
        <w:rPr>
          <w:sz w:val="36"/>
          <w:szCs w:val="36"/>
        </w:rPr>
        <w:br/>
      </w:r>
      <w:proofErr w:type="gramStart"/>
      <w:r>
        <w:rPr>
          <w:sz w:val="36"/>
          <w:szCs w:val="36"/>
        </w:rPr>
        <w:t>A</w:t>
      </w:r>
      <w:proofErr w:type="gramEnd"/>
      <w:r>
        <w:rPr>
          <w:sz w:val="36"/>
          <w:szCs w:val="36"/>
        </w:rPr>
        <w:t xml:space="preserve"> mostoha fiatalabbik lánya. Természetre ugyanolyan, mint az anyja és a testvére, csak egy kicsit mindkettejüknél fondorlatosabb és harsányabb. Nem átall külön gonoszságokat kieszelni Hamupipőke számára, miközben parádézva jár-kel a színpadon. Amikor csak teheti, cukorkát majszol egy mindig nála levő pici fonott dobozkából. Feltűnő jelenség nagy </w:t>
      </w:r>
      <w:r>
        <w:rPr>
          <w:sz w:val="36"/>
          <w:szCs w:val="36"/>
        </w:rPr>
        <w:lastRenderedPageBreak/>
        <w:t xml:space="preserve">taglejtéseivel és élénk-szőke, hullámos loknijaival, melyek kacéran keretezik arcát. Az ő sminkje is intenzív, de kicsit azért visszafogottabb, mint anyjáé és testvéréé. Égkék szemei akár bájossá is tehetnék ábrázatát, de mivel ő is folyton grimaszol és ripacskodik, szépsége kevéssé érvényesül. </w:t>
      </w:r>
      <w:r>
        <w:rPr>
          <w:sz w:val="36"/>
          <w:szCs w:val="36"/>
        </w:rPr>
        <w:br/>
      </w:r>
      <w:r>
        <w:rPr>
          <w:sz w:val="36"/>
          <w:szCs w:val="36"/>
        </w:rPr>
        <w:br/>
        <w:t xml:space="preserve">Otthoni viselete hasonlóan testvére ruhájához, felül selyemfűzős, alul abroncsos, rakott, fodros tüllszerű anyagból készült szoknya. A fodrok a szoknyán félkörívben futnak és ciklámenbe hajló árnyalatúak, míg a szoknya alapszíne az anya ruhájához hasonló bordó, a fűző pedig foltokban követi Izabella ruhájának színeit is: narancsos, rózsaszínes és bordó, a mellrésznél masnival és a szoknya alól örökké kikandikáló fehér alsóruhával, ami nagyon mókás, csitris megjelenést kölcsönöz az amúgy is mindig </w:t>
      </w:r>
      <w:proofErr w:type="spellStart"/>
      <w:r>
        <w:rPr>
          <w:sz w:val="36"/>
          <w:szCs w:val="36"/>
        </w:rPr>
        <w:t>feltünősködő</w:t>
      </w:r>
      <w:proofErr w:type="spellEnd"/>
      <w:r>
        <w:rPr>
          <w:sz w:val="36"/>
          <w:szCs w:val="36"/>
        </w:rPr>
        <w:t xml:space="preserve"> lánynak. Citromsárga harisnyát és bordó pántos topánkát visel. Tüllrózsákkal tarkított báli ruhája hosszú selyem, alapvetően rózsaszín, oldalt és az alján bordó átmenettel. Hajába ő is madártollat tűz, élénk-pirosat, mely élesen kiválik szőke tincsei közül. </w:t>
      </w:r>
      <w:r>
        <w:rPr>
          <w:sz w:val="36"/>
          <w:szCs w:val="36"/>
        </w:rPr>
        <w:br/>
      </w:r>
      <w:r>
        <w:rPr>
          <w:sz w:val="36"/>
          <w:szCs w:val="36"/>
        </w:rPr>
        <w:br/>
        <w:t xml:space="preserve">Tündér – Koncz Eszter </w:t>
      </w:r>
      <w:r>
        <w:rPr>
          <w:sz w:val="36"/>
          <w:szCs w:val="36"/>
        </w:rPr>
        <w:br/>
      </w:r>
      <w:proofErr w:type="gramStart"/>
      <w:r>
        <w:rPr>
          <w:sz w:val="36"/>
          <w:szCs w:val="36"/>
        </w:rPr>
        <w:t>A</w:t>
      </w:r>
      <w:proofErr w:type="gramEnd"/>
      <w:r>
        <w:rPr>
          <w:sz w:val="36"/>
          <w:szCs w:val="36"/>
        </w:rPr>
        <w:t xml:space="preserve"> tündér a mesélő is egyben. Ő kezdi és ő fejezi be a történetet. Mosolygós arcát csillám borítja és hófehér, rövid, göndör fürtök keretezik. Van két hűséges fehér galambja és egy csillagfejű varázspálcája, így hát nem meglepő, hogy végül minden jóra fordul. Hosszú kék ruhája hasonlít Hamupipőkéjéhez, csak az ő szoknyája több rétegből áll és kicsit fodrosabb. Hátán egy palástszerű áttetsző tüll stólát visel, aminek a vége a kezéhez van erősítve, amikor meglebbenti az anyagot, olyan, mintha repülne. </w:t>
      </w:r>
      <w:r>
        <w:rPr>
          <w:sz w:val="36"/>
          <w:szCs w:val="36"/>
        </w:rPr>
        <w:br/>
      </w:r>
      <w:r>
        <w:rPr>
          <w:sz w:val="36"/>
          <w:szCs w:val="36"/>
        </w:rPr>
        <w:br/>
        <w:t xml:space="preserve">Galambok – </w:t>
      </w:r>
      <w:proofErr w:type="spellStart"/>
      <w:r>
        <w:rPr>
          <w:sz w:val="36"/>
          <w:szCs w:val="36"/>
        </w:rPr>
        <w:t>Kutrik</w:t>
      </w:r>
      <w:proofErr w:type="spellEnd"/>
      <w:r>
        <w:rPr>
          <w:sz w:val="36"/>
          <w:szCs w:val="36"/>
        </w:rPr>
        <w:t xml:space="preserve"> Lili, Szűcs Noémi Légies segítői a </w:t>
      </w:r>
      <w:r>
        <w:rPr>
          <w:sz w:val="36"/>
          <w:szCs w:val="36"/>
        </w:rPr>
        <w:lastRenderedPageBreak/>
        <w:t xml:space="preserve">tündérnek. Hófehér madártollszerű parókát viselnek és a fehér </w:t>
      </w:r>
      <w:proofErr w:type="spellStart"/>
      <w:r>
        <w:rPr>
          <w:sz w:val="36"/>
          <w:szCs w:val="36"/>
        </w:rPr>
        <w:t>sztreccs</w:t>
      </w:r>
      <w:proofErr w:type="spellEnd"/>
      <w:r>
        <w:rPr>
          <w:sz w:val="36"/>
          <w:szCs w:val="36"/>
        </w:rPr>
        <w:t xml:space="preserve"> alapruhán pamutbojt-végű áttetsző </w:t>
      </w:r>
      <w:proofErr w:type="spellStart"/>
      <w:r>
        <w:rPr>
          <w:sz w:val="36"/>
          <w:szCs w:val="36"/>
        </w:rPr>
        <w:t>egyberuhát</w:t>
      </w:r>
      <w:proofErr w:type="spellEnd"/>
      <w:r>
        <w:rPr>
          <w:sz w:val="36"/>
          <w:szCs w:val="36"/>
        </w:rPr>
        <w:t xml:space="preserve"> vagy nadrágot és inget. Az ing gallérját, valamint a ruha nyakát és szélét puha, madártoll-szerű díszítés szegélyezi. </w:t>
      </w:r>
      <w:r>
        <w:rPr>
          <w:sz w:val="36"/>
          <w:szCs w:val="36"/>
        </w:rPr>
        <w:br/>
      </w:r>
      <w:r>
        <w:rPr>
          <w:sz w:val="36"/>
          <w:szCs w:val="36"/>
        </w:rPr>
        <w:br/>
        <w:t xml:space="preserve">Herceg – </w:t>
      </w:r>
      <w:proofErr w:type="spellStart"/>
      <w:r>
        <w:rPr>
          <w:sz w:val="36"/>
          <w:szCs w:val="36"/>
        </w:rPr>
        <w:t>Petyi</w:t>
      </w:r>
      <w:proofErr w:type="spellEnd"/>
      <w:r>
        <w:rPr>
          <w:sz w:val="36"/>
          <w:szCs w:val="36"/>
        </w:rPr>
        <w:t xml:space="preserve"> János </w:t>
      </w:r>
      <w:r>
        <w:rPr>
          <w:sz w:val="36"/>
          <w:szCs w:val="36"/>
        </w:rPr>
        <w:br/>
        <w:t xml:space="preserve">Halk szavú, de határozott figura. Romantikus, odaadó, szerelmében cseppnyi melankóliával. Nagylelkű, szereti és tiszteli az alattvalóit, de ritkán vegyül a tömeggel, inkább magának való. A nemesi felöltő színei a sötétkék és az arany. Térdig érő buggyos selyemnadrágja függőleges aranycsíkokkal díszített, alatta bézsszínű </w:t>
      </w:r>
      <w:proofErr w:type="spellStart"/>
      <w:r>
        <w:rPr>
          <w:sz w:val="36"/>
          <w:szCs w:val="36"/>
        </w:rPr>
        <w:t>sztreccs</w:t>
      </w:r>
      <w:proofErr w:type="spellEnd"/>
      <w:r>
        <w:rPr>
          <w:sz w:val="36"/>
          <w:szCs w:val="36"/>
        </w:rPr>
        <w:t xml:space="preserve"> alapruha tűnik fel és egy fekete vászoncipő. Ruhájának felső része egyben van a nadrágjával, sujtásos arany mellénye valóban herceghez méltó, pompázatosan csillog, erősen kitűnik a tömegből, különösen mikor meg-meglebben főúri aranypalástja, melyet ruháján visel. A felsőrész sötétkék, csuklóig érő buggyos ujján ugyancsak függőleges arany csíkokat találunk, akárcsak a sapkán, mely lazán keretezi a nemes ifjú arcát. </w:t>
      </w:r>
      <w:r>
        <w:rPr>
          <w:sz w:val="36"/>
          <w:szCs w:val="36"/>
        </w:rPr>
        <w:br/>
      </w:r>
      <w:r>
        <w:rPr>
          <w:sz w:val="36"/>
          <w:szCs w:val="36"/>
        </w:rPr>
        <w:br/>
        <w:t xml:space="preserve">Főudvarmester – Pintér Gábor </w:t>
      </w:r>
      <w:r>
        <w:rPr>
          <w:sz w:val="36"/>
          <w:szCs w:val="36"/>
        </w:rPr>
        <w:br/>
        <w:t xml:space="preserve">Fontoskodó, kedves, nem túl okos, de annál mókásabb figura. Tetszik neki Oktávia, ezt minél többször igyekszik kifejezni a lány felé, ami többnyire nem sikerül, ezért vicces helyzetekbe keveredik. Arca pirospozsgás, ruházata igazán színpompás és gazdagon mintázott farmer anyagból készített udvari felöltő, melynek alapszínei a sötétkék a bordó és az arany, jelezvén, hogy ő herceg legfőbb embere. Bordó sapkát, hozzá bordó szegélyű aranyveretes sötétkék hosszú mellényt visel aranygallérral és ehhez tartozó térdig érő buggyos nadrággal, ami alatt bordó </w:t>
      </w:r>
      <w:proofErr w:type="spellStart"/>
      <w:r>
        <w:rPr>
          <w:sz w:val="36"/>
          <w:szCs w:val="36"/>
        </w:rPr>
        <w:t>sztreccs</w:t>
      </w:r>
      <w:proofErr w:type="spellEnd"/>
      <w:r>
        <w:rPr>
          <w:sz w:val="36"/>
          <w:szCs w:val="36"/>
        </w:rPr>
        <w:t xml:space="preserve"> alapruhát és ugyancsak bordó vászoncipőt visel. Mellénye sötétkék ingét fedi, a buggyos </w:t>
      </w:r>
      <w:r>
        <w:rPr>
          <w:sz w:val="36"/>
          <w:szCs w:val="36"/>
        </w:rPr>
        <w:lastRenderedPageBreak/>
        <w:t xml:space="preserve">ingujjat bordó selyemszalagok ékesítik, ezeket találni a nadrágra végében is. </w:t>
      </w:r>
      <w:r>
        <w:rPr>
          <w:sz w:val="36"/>
          <w:szCs w:val="36"/>
        </w:rPr>
        <w:br/>
      </w:r>
      <w:r>
        <w:rPr>
          <w:sz w:val="36"/>
          <w:szCs w:val="36"/>
        </w:rPr>
        <w:br/>
        <w:t xml:space="preserve">Oktávia – Kovács Andrea </w:t>
      </w:r>
      <w:r>
        <w:rPr>
          <w:sz w:val="36"/>
          <w:szCs w:val="36"/>
        </w:rPr>
        <w:br/>
      </w:r>
      <w:proofErr w:type="gramStart"/>
      <w:r>
        <w:rPr>
          <w:sz w:val="36"/>
          <w:szCs w:val="36"/>
        </w:rPr>
        <w:t>A</w:t>
      </w:r>
      <w:proofErr w:type="gramEnd"/>
      <w:r>
        <w:rPr>
          <w:sz w:val="36"/>
          <w:szCs w:val="36"/>
        </w:rPr>
        <w:t xml:space="preserve"> herceg egyik tanácsadója. Mindene a matematika, a tudomány, ezzel kapcsolatban többnyire értelmetlen, de nagyon vicces okfejtésekbe bonyolódik. Neki is tetszik a főudvarmester. Mosolygós arcán nagy </w:t>
      </w:r>
      <w:proofErr w:type="spellStart"/>
      <w:r>
        <w:rPr>
          <w:sz w:val="36"/>
          <w:szCs w:val="36"/>
        </w:rPr>
        <w:t>piroskeretes</w:t>
      </w:r>
      <w:proofErr w:type="spellEnd"/>
      <w:r>
        <w:rPr>
          <w:sz w:val="36"/>
          <w:szCs w:val="36"/>
        </w:rPr>
        <w:t xml:space="preserve"> szemüveg, ez afféle </w:t>
      </w:r>
      <w:proofErr w:type="spellStart"/>
      <w:r>
        <w:rPr>
          <w:sz w:val="36"/>
          <w:szCs w:val="36"/>
        </w:rPr>
        <w:t>okostojás</w:t>
      </w:r>
      <w:proofErr w:type="spellEnd"/>
      <w:r>
        <w:rPr>
          <w:sz w:val="36"/>
          <w:szCs w:val="36"/>
        </w:rPr>
        <w:t xml:space="preserve"> külsőt kölcsönöz neki. Hajának egy része bordó masnival kis kontyba fogva a feje tetején, a többi pedánsan a fülére igazítva. Ruházata kicsit kilóg a környezetéből, jóval modernebb, valamelyest bohócmaskarára emlékeztető. Egyenes ívű térdig érő farmerszoknyájára vízszintesen három selyem-fodrot varrtak egymás alá. Az elsőt a csípőjéhez, a másodikat a szoknya közepére, a harmadikat pedig a szoknya aljára. A fodrok mintázata rózsaszín alapon piros pettyes, akárcsak könyékig érő, buggyos ujjú galléros blúzáé, melynek mellrésze sötétkék. Mindehhez bordó harisnyát és bordó-fehér vászoncipőt visel. </w:t>
      </w:r>
      <w:r>
        <w:rPr>
          <w:sz w:val="36"/>
          <w:szCs w:val="36"/>
        </w:rPr>
        <w:br/>
      </w:r>
      <w:r>
        <w:rPr>
          <w:sz w:val="36"/>
          <w:szCs w:val="36"/>
        </w:rPr>
        <w:br/>
      </w:r>
      <w:proofErr w:type="spellStart"/>
      <w:r>
        <w:rPr>
          <w:sz w:val="36"/>
          <w:szCs w:val="36"/>
        </w:rPr>
        <w:t>Kele</w:t>
      </w:r>
      <w:proofErr w:type="spellEnd"/>
      <w:r>
        <w:rPr>
          <w:sz w:val="36"/>
          <w:szCs w:val="36"/>
        </w:rPr>
        <w:t xml:space="preserve"> – Jeges Krisztián, </w:t>
      </w:r>
      <w:proofErr w:type="spellStart"/>
      <w:r>
        <w:rPr>
          <w:sz w:val="36"/>
          <w:szCs w:val="36"/>
        </w:rPr>
        <w:t>Kótya</w:t>
      </w:r>
      <w:proofErr w:type="spellEnd"/>
      <w:r>
        <w:rPr>
          <w:sz w:val="36"/>
          <w:szCs w:val="36"/>
        </w:rPr>
        <w:t xml:space="preserve"> – Nagy Nándor </w:t>
      </w:r>
      <w:r>
        <w:rPr>
          <w:sz w:val="36"/>
          <w:szCs w:val="36"/>
        </w:rPr>
        <w:br/>
        <w:t xml:space="preserve">Udvaroncok, mint a nevük is mutatja kicsit kelekótyák. A főudvarmesterrel és Oktáviával együtt a herceg tanácsadói, de mindig valami bolondságon jár az eszük. Mindketten selyeminget, rajta sötétkék pántos farmer kertésznadrágot viselnek, amit bordó vagy arany selyemszalagok díszítenek. Ezt takarják el körgalléros nagy selyempalástjukkal. Nekik is színben a ruhájukhoz illő sapkájuk van, ugyancsak selyemből. Nadrágjuk alatt fekete-piros csíkos harisnya teszi még mókásabbá a külsejüket. </w:t>
      </w:r>
      <w:r>
        <w:rPr>
          <w:sz w:val="36"/>
          <w:szCs w:val="36"/>
        </w:rPr>
        <w:br/>
      </w:r>
      <w:r>
        <w:rPr>
          <w:sz w:val="36"/>
          <w:szCs w:val="36"/>
        </w:rPr>
        <w:br/>
      </w:r>
      <w:proofErr w:type="gramStart"/>
      <w:r>
        <w:rPr>
          <w:sz w:val="36"/>
          <w:szCs w:val="36"/>
        </w:rPr>
        <w:t xml:space="preserve">A produkció munkatársai </w:t>
      </w:r>
      <w:r>
        <w:rPr>
          <w:sz w:val="36"/>
          <w:szCs w:val="36"/>
        </w:rPr>
        <w:br/>
        <w:t xml:space="preserve">További bálozók: Szűcs Noémi, </w:t>
      </w:r>
      <w:proofErr w:type="spellStart"/>
      <w:r>
        <w:rPr>
          <w:sz w:val="36"/>
          <w:szCs w:val="36"/>
        </w:rPr>
        <w:t>Kutrik</w:t>
      </w:r>
      <w:proofErr w:type="spellEnd"/>
      <w:r>
        <w:rPr>
          <w:sz w:val="36"/>
          <w:szCs w:val="36"/>
        </w:rPr>
        <w:t xml:space="preserve"> </w:t>
      </w:r>
      <w:proofErr w:type="spellStart"/>
      <w:r>
        <w:rPr>
          <w:sz w:val="36"/>
          <w:szCs w:val="36"/>
        </w:rPr>
        <w:t>Lilian</w:t>
      </w:r>
      <w:proofErr w:type="spellEnd"/>
      <w:r>
        <w:rPr>
          <w:sz w:val="36"/>
          <w:szCs w:val="36"/>
        </w:rPr>
        <w:t xml:space="preserve"> </w:t>
      </w:r>
      <w:r>
        <w:rPr>
          <w:sz w:val="36"/>
          <w:szCs w:val="36"/>
        </w:rPr>
        <w:br/>
      </w:r>
      <w:r>
        <w:rPr>
          <w:sz w:val="36"/>
          <w:szCs w:val="36"/>
        </w:rPr>
        <w:lastRenderedPageBreak/>
        <w:t xml:space="preserve">A jelmezeket Kovács </w:t>
      </w:r>
      <w:proofErr w:type="spellStart"/>
      <w:r>
        <w:rPr>
          <w:sz w:val="36"/>
          <w:szCs w:val="36"/>
        </w:rPr>
        <w:t>Yvett</w:t>
      </w:r>
      <w:proofErr w:type="spellEnd"/>
      <w:r>
        <w:rPr>
          <w:sz w:val="36"/>
          <w:szCs w:val="36"/>
        </w:rPr>
        <w:t xml:space="preserve"> Alida tervei alapján kivitelezte: Kári Éva </w:t>
      </w:r>
      <w:r>
        <w:rPr>
          <w:sz w:val="36"/>
          <w:szCs w:val="36"/>
        </w:rPr>
        <w:br/>
        <w:t xml:space="preserve">Díszlet: </w:t>
      </w:r>
      <w:proofErr w:type="spellStart"/>
      <w:r>
        <w:rPr>
          <w:sz w:val="36"/>
          <w:szCs w:val="36"/>
        </w:rPr>
        <w:t>Paseczki</w:t>
      </w:r>
      <w:proofErr w:type="spellEnd"/>
      <w:r>
        <w:rPr>
          <w:sz w:val="36"/>
          <w:szCs w:val="36"/>
        </w:rPr>
        <w:t xml:space="preserve"> Zsolt </w:t>
      </w:r>
      <w:r>
        <w:rPr>
          <w:sz w:val="36"/>
          <w:szCs w:val="36"/>
        </w:rPr>
        <w:br/>
        <w:t xml:space="preserve">A Grimm testvérek meséje nyomán színpadra alkalmazta: Kókai János </w:t>
      </w:r>
      <w:r>
        <w:rPr>
          <w:sz w:val="36"/>
          <w:szCs w:val="36"/>
        </w:rPr>
        <w:br/>
        <w:t xml:space="preserve">Zene: </w:t>
      </w:r>
      <w:proofErr w:type="spellStart"/>
      <w:r>
        <w:rPr>
          <w:sz w:val="36"/>
          <w:szCs w:val="36"/>
        </w:rPr>
        <w:t>Kokevecz</w:t>
      </w:r>
      <w:proofErr w:type="spellEnd"/>
      <w:r>
        <w:rPr>
          <w:sz w:val="36"/>
          <w:szCs w:val="36"/>
        </w:rPr>
        <w:t xml:space="preserve"> Iván </w:t>
      </w:r>
      <w:r>
        <w:rPr>
          <w:sz w:val="36"/>
          <w:szCs w:val="36"/>
        </w:rPr>
        <w:br/>
        <w:t xml:space="preserve">Koreográfus: Simon M. Edina és </w:t>
      </w:r>
      <w:proofErr w:type="spellStart"/>
      <w:r>
        <w:rPr>
          <w:sz w:val="36"/>
          <w:szCs w:val="36"/>
        </w:rPr>
        <w:t>Petyi</w:t>
      </w:r>
      <w:proofErr w:type="spellEnd"/>
      <w:r>
        <w:rPr>
          <w:sz w:val="36"/>
          <w:szCs w:val="36"/>
        </w:rPr>
        <w:t xml:space="preserve"> János </w:t>
      </w:r>
      <w:r>
        <w:rPr>
          <w:sz w:val="36"/>
          <w:szCs w:val="36"/>
        </w:rPr>
        <w:br/>
        <w:t xml:space="preserve">Asszisztens: Kovács Erika </w:t>
      </w:r>
      <w:r>
        <w:rPr>
          <w:sz w:val="36"/>
          <w:szCs w:val="36"/>
        </w:rPr>
        <w:br/>
        <w:t xml:space="preserve">Rendezte: </w:t>
      </w:r>
      <w:proofErr w:type="spellStart"/>
      <w:r>
        <w:rPr>
          <w:sz w:val="36"/>
          <w:szCs w:val="36"/>
        </w:rPr>
        <w:t>Petyi</w:t>
      </w:r>
      <w:proofErr w:type="spellEnd"/>
      <w:r>
        <w:rPr>
          <w:sz w:val="36"/>
          <w:szCs w:val="36"/>
        </w:rPr>
        <w:t xml:space="preserve"> János </w:t>
      </w:r>
      <w:r>
        <w:rPr>
          <w:sz w:val="36"/>
          <w:szCs w:val="36"/>
        </w:rPr>
        <w:br/>
        <w:t xml:space="preserve">A hangfelvételt készítette: </w:t>
      </w:r>
      <w:proofErr w:type="spellStart"/>
      <w:r>
        <w:rPr>
          <w:sz w:val="36"/>
          <w:szCs w:val="36"/>
        </w:rPr>
        <w:t>Miks</w:t>
      </w:r>
      <w:proofErr w:type="spellEnd"/>
      <w:r>
        <w:rPr>
          <w:sz w:val="36"/>
          <w:szCs w:val="36"/>
        </w:rPr>
        <w:t xml:space="preserve"> Csaba </w:t>
      </w:r>
      <w:r>
        <w:rPr>
          <w:sz w:val="36"/>
          <w:szCs w:val="36"/>
        </w:rPr>
        <w:br/>
      </w:r>
      <w:r>
        <w:rPr>
          <w:sz w:val="36"/>
          <w:szCs w:val="36"/>
        </w:rPr>
        <w:br/>
        <w:t xml:space="preserve">A Holdvilág Kamaraszínház Kulturális Egyesület címe: </w:t>
      </w:r>
      <w:r>
        <w:rPr>
          <w:sz w:val="36"/>
          <w:szCs w:val="36"/>
        </w:rPr>
        <w:br/>
        <w:t>Angyalföldi József Attila Művelődési Központ, Budapest XIII. kerület, József Attila tér 4.</w:t>
      </w:r>
      <w:proofErr w:type="gramEnd"/>
      <w:r>
        <w:rPr>
          <w:sz w:val="36"/>
          <w:szCs w:val="36"/>
        </w:rPr>
        <w:t xml:space="preserve"> </w:t>
      </w:r>
      <w:r>
        <w:rPr>
          <w:sz w:val="36"/>
          <w:szCs w:val="36"/>
        </w:rPr>
        <w:br/>
      </w:r>
      <w:r>
        <w:rPr>
          <w:sz w:val="36"/>
          <w:szCs w:val="36"/>
        </w:rPr>
        <w:br/>
        <w:t xml:space="preserve">Tömegközlekedéssel megközelíthető a 105-ös busszal a József Attila tér megállónál leszállva. </w:t>
      </w:r>
      <w:r>
        <w:rPr>
          <w:sz w:val="36"/>
          <w:szCs w:val="36"/>
        </w:rPr>
        <w:br/>
      </w:r>
      <w:r>
        <w:rPr>
          <w:sz w:val="36"/>
          <w:szCs w:val="36"/>
        </w:rPr>
        <w:br/>
        <w:t>Reméljük, ez a részletes ismertető hasznos volt számotokra. Találkozunk az előadáson, várunk benneteket szeretettel.</w:t>
      </w:r>
    </w:p>
    <w:p w:rsidR="009447D2" w:rsidRDefault="009447D2" w:rsidP="009447D2">
      <w:pPr>
        <w:pStyle w:val="NormlWeb"/>
        <w:rPr>
          <w:sz w:val="36"/>
          <w:szCs w:val="36"/>
        </w:rPr>
      </w:pPr>
      <w:r>
        <w:rPr>
          <w:sz w:val="36"/>
          <w:szCs w:val="36"/>
        </w:rPr>
        <w:t>Összeállították és szerkesztették: az ügyfélszolgálat munkatársai</w:t>
      </w:r>
    </w:p>
    <w:p w:rsidR="009447D2" w:rsidRDefault="009447D2" w:rsidP="009447D2">
      <w:pPr>
        <w:pStyle w:val="NormlWeb"/>
        <w:jc w:val="center"/>
        <w:rPr>
          <w:sz w:val="36"/>
          <w:szCs w:val="36"/>
        </w:rPr>
      </w:pPr>
      <w:r>
        <w:rPr>
          <w:sz w:val="36"/>
          <w:szCs w:val="36"/>
        </w:rPr>
        <w:t>----------------------------------------</w:t>
      </w:r>
    </w:p>
    <w:p w:rsidR="009447D2" w:rsidRDefault="009447D2" w:rsidP="009447D2">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7" w:history="1">
        <w:r>
          <w:rPr>
            <w:rStyle w:val="Hiperhivatkozs"/>
            <w:sz w:val="36"/>
            <w:szCs w:val="36"/>
          </w:rPr>
          <w:t>ugyfel@vgyke.com</w:t>
        </w:r>
      </w:hyperlink>
      <w:r>
        <w:rPr>
          <w:sz w:val="36"/>
          <w:szCs w:val="36"/>
        </w:rPr>
        <w:br/>
        <w:t>Félfogadás:</w:t>
      </w:r>
      <w:r>
        <w:rPr>
          <w:sz w:val="36"/>
          <w:szCs w:val="36"/>
        </w:rPr>
        <w:br/>
      </w:r>
      <w:r>
        <w:rPr>
          <w:sz w:val="36"/>
          <w:szCs w:val="36"/>
        </w:rPr>
        <w:lastRenderedPageBreak/>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8"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9" w:tgtFrame="_blank" w:history="1">
        <w:r>
          <w:rPr>
            <w:rStyle w:val="Hiperhivatkozs"/>
            <w:sz w:val="36"/>
            <w:szCs w:val="36"/>
          </w:rPr>
          <w:t>http://www.facebook.com/vgyke</w:t>
        </w:r>
      </w:hyperlink>
      <w:r>
        <w:rPr>
          <w:sz w:val="36"/>
          <w:szCs w:val="36"/>
        </w:rPr>
        <w:br/>
        <w:t xml:space="preserve">A listára az alábbi címre küldhet levelet: </w:t>
      </w:r>
      <w:hyperlink r:id="rId10"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11"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12"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D35EE0" w:rsidRPr="009447D2" w:rsidRDefault="009447D2" w:rsidP="009447D2"/>
    <w:sectPr w:rsidR="00D35EE0" w:rsidRPr="00944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917"/>
    <w:multiLevelType w:val="multilevel"/>
    <w:tmpl w:val="98E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401F1"/>
    <w:multiLevelType w:val="multilevel"/>
    <w:tmpl w:val="564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51E13"/>
    <w:multiLevelType w:val="multilevel"/>
    <w:tmpl w:val="CF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B279A"/>
    <w:multiLevelType w:val="multilevel"/>
    <w:tmpl w:val="CD1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607E4"/>
    <w:multiLevelType w:val="multilevel"/>
    <w:tmpl w:val="DBB8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25B6B"/>
    <w:multiLevelType w:val="multilevel"/>
    <w:tmpl w:val="C7E4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044F8"/>
    <w:multiLevelType w:val="multilevel"/>
    <w:tmpl w:val="400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C2144"/>
    <w:multiLevelType w:val="multilevel"/>
    <w:tmpl w:val="DB8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6C31DF"/>
    <w:rsid w:val="006E2D9E"/>
    <w:rsid w:val="009447D2"/>
    <w:rsid w:val="00AF4B82"/>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1997175217">
      <w:bodyDiv w:val="1"/>
      <w:marLeft w:val="0"/>
      <w:marRight w:val="0"/>
      <w:marTop w:val="0"/>
      <w:marBottom w:val="0"/>
      <w:divBdr>
        <w:top w:val="none" w:sz="0" w:space="0" w:color="auto"/>
        <w:left w:val="none" w:sz="0" w:space="0" w:color="auto"/>
        <w:bottom w:val="none" w:sz="0" w:space="0" w:color="auto"/>
        <w:right w:val="none" w:sz="0" w:space="0" w:color="auto"/>
      </w:divBdr>
      <w:divsChild>
        <w:div w:id="114793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yk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fm.eMailClicked.raise('ugyfel@vgyke.com');" TargetMode="External"/><Relationship Id="rId12" Type="http://schemas.openxmlformats.org/officeDocument/2006/relationships/hyperlink" Target="javascript:fm.eMailClicked.raise('hirlevel-request@vgy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fm.eMailClicked.raise('jegyrendeles@holdvilag.hu');" TargetMode="External"/><Relationship Id="rId11" Type="http://schemas.openxmlformats.org/officeDocument/2006/relationships/hyperlink" Target="http://vgyke.com/mailman/listinfo/hirlevel_vgyke.com" TargetMode="External"/><Relationship Id="rId5" Type="http://schemas.openxmlformats.org/officeDocument/2006/relationships/webSettings" Target="webSettings.xml"/><Relationship Id="rId10" Type="http://schemas.openxmlformats.org/officeDocument/2006/relationships/hyperlink" Target="javascript:fm.eMailClicked.raise('listaadmin@vgyke.com');" TargetMode="External"/><Relationship Id="rId4" Type="http://schemas.openxmlformats.org/officeDocument/2006/relationships/settings" Target="settings.xml"/><Relationship Id="rId9" Type="http://schemas.openxmlformats.org/officeDocument/2006/relationships/hyperlink" Target="http://www.facebook.com/vgyke"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2103</Words>
  <Characters>14518</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2016-11-10T11:43:00Z</dcterms:created>
  <dcterms:modified xsi:type="dcterms:W3CDTF">2016-11-10T11:43:00Z</dcterms:modified>
</cp:coreProperties>
</file>